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72761AFC" w:rsidR="00CA180F" w:rsidRPr="00125D09" w:rsidRDefault="00C34100" w:rsidP="0031610F">
      <w:pPr>
        <w:pStyle w:val="3GPPHeader"/>
        <w:spacing w:after="60"/>
        <w:jc w:val="left"/>
        <w:rPr>
          <w:rFonts w:cs="Arial"/>
          <w:sz w:val="32"/>
          <w:szCs w:val="32"/>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530A20">
        <w:rPr>
          <w:rFonts w:cs="Arial"/>
        </w:rPr>
        <w:t>9</w:t>
      </w:r>
      <w:r w:rsidR="003E07B8">
        <w:rPr>
          <w:rFonts w:cs="Arial"/>
        </w:rPr>
        <w:t>-bis</w:t>
      </w:r>
      <w:r w:rsidR="00BA0587" w:rsidRPr="00597358">
        <w:rPr>
          <w:noProof/>
        </w:rPr>
        <w:t xml:space="preserve"> </w:t>
      </w:r>
      <w:r w:rsidR="00BA0587" w:rsidRPr="00125D09">
        <w:rPr>
          <w:noProof/>
        </w:rPr>
        <w:t>Electronic</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5446A1">
        <w:rPr>
          <w:rFonts w:cs="Arial"/>
          <w:bCs/>
          <w:iCs/>
          <w:sz w:val="26"/>
          <w:szCs w:val="26"/>
        </w:rPr>
        <w:t>209875</w:t>
      </w:r>
    </w:p>
    <w:p w14:paraId="533C1AAD" w14:textId="5222DD1D" w:rsidR="00365912" w:rsidRDefault="00BA0587" w:rsidP="0031610F">
      <w:pPr>
        <w:pStyle w:val="3GPPHeader"/>
        <w:jc w:val="left"/>
        <w:rPr>
          <w:rFonts w:cs="Arial"/>
          <w:sz w:val="22"/>
          <w:szCs w:val="22"/>
          <w:lang w:val="en-US"/>
        </w:rPr>
      </w:pPr>
      <w:r w:rsidRPr="00987FA7">
        <w:rPr>
          <w:rFonts w:cs="Arial"/>
        </w:rPr>
        <w:t xml:space="preserve">Online, </w:t>
      </w:r>
      <w:r w:rsidR="001B1310">
        <w:rPr>
          <w:rFonts w:cs="Arial"/>
        </w:rPr>
        <w:t>Oct</w:t>
      </w:r>
      <w:r w:rsidR="00AA572D">
        <w:rPr>
          <w:rFonts w:cs="Arial"/>
        </w:rPr>
        <w:t xml:space="preserve"> </w:t>
      </w:r>
      <w:r w:rsidR="00530A20">
        <w:rPr>
          <w:rFonts w:cs="Arial"/>
        </w:rPr>
        <w:t>1</w:t>
      </w:r>
      <w:r w:rsidR="001B1310">
        <w:rPr>
          <w:rFonts w:cs="Arial"/>
        </w:rPr>
        <w:t>0</w:t>
      </w:r>
      <w:r w:rsidRPr="00987FA7">
        <w:rPr>
          <w:rFonts w:cs="Arial"/>
        </w:rPr>
        <w:t>–</w:t>
      </w:r>
      <w:r w:rsidR="00E04B12">
        <w:rPr>
          <w:rFonts w:cs="Arial"/>
        </w:rPr>
        <w:t xml:space="preserve"> </w:t>
      </w:r>
      <w:r w:rsidR="001B1310">
        <w:rPr>
          <w:rFonts w:cs="Arial"/>
        </w:rPr>
        <w:t>19</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71E72B88"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501978">
        <w:rPr>
          <w:rFonts w:cs="Arial"/>
          <w:sz w:val="22"/>
          <w:szCs w:val="22"/>
          <w:lang w:val="en-US"/>
        </w:rPr>
        <w:t>6</w:t>
      </w:r>
      <w:r w:rsidR="00530A20">
        <w:rPr>
          <w:rFonts w:cs="Arial"/>
          <w:sz w:val="22"/>
          <w:szCs w:val="22"/>
          <w:lang w:val="en-US"/>
        </w:rPr>
        <w:t>.1.</w:t>
      </w:r>
      <w:r w:rsidR="00501978">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0784FEF4"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501978" w:rsidRPr="00501978">
        <w:rPr>
          <w:rFonts w:cs="Arial"/>
          <w:sz w:val="22"/>
          <w:szCs w:val="22"/>
          <w:lang w:val="en-US"/>
        </w:rPr>
        <w:t>PDCP initialization for multicast MRB</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73EB420" w14:textId="048046EF" w:rsidR="00E558B7" w:rsidRDefault="00530A20" w:rsidP="00AC451C">
      <w:pPr>
        <w:snapToGrid w:val="0"/>
        <w:spacing w:before="120"/>
      </w:pPr>
      <w:r>
        <w:rPr>
          <w:rFonts w:hint="eastAsia"/>
        </w:rPr>
        <w:t>I</w:t>
      </w:r>
      <w:r>
        <w:t xml:space="preserve">n the </w:t>
      </w:r>
      <w:r w:rsidR="00DB037D">
        <w:rPr>
          <w:rFonts w:hint="eastAsia"/>
        </w:rPr>
        <w:t>last</w:t>
      </w:r>
      <w:r w:rsidR="00DB037D">
        <w:t xml:space="preserve"> meeting of RAN2#119e, </w:t>
      </w:r>
      <w:r w:rsidR="00501978">
        <w:rPr>
          <w:rFonts w:hint="eastAsia"/>
        </w:rPr>
        <w:t>t</w:t>
      </w:r>
      <w:r w:rsidR="00501978">
        <w:t xml:space="preserve">he issues for multicast </w:t>
      </w:r>
      <w:r w:rsidR="00E558B7">
        <w:rPr>
          <w:rFonts w:hint="eastAsia"/>
        </w:rPr>
        <w:t>PDCP</w:t>
      </w:r>
      <w:r w:rsidR="00E558B7">
        <w:t xml:space="preserve"> </w:t>
      </w:r>
      <w:r w:rsidR="00E558B7">
        <w:rPr>
          <w:rFonts w:hint="eastAsia"/>
        </w:rPr>
        <w:t>initialization</w:t>
      </w:r>
      <w:r w:rsidR="00E558B7">
        <w:t xml:space="preserve"> for MRB is </w:t>
      </w:r>
      <w:r w:rsidR="00501978">
        <w:t>are discussed</w:t>
      </w:r>
      <w:r w:rsidR="00E558B7">
        <w:t>.</w:t>
      </w:r>
      <w:r w:rsidR="00E558B7">
        <w:rPr>
          <w:rFonts w:hint="eastAsia"/>
        </w:rPr>
        <w:t xml:space="preserve"> </w:t>
      </w:r>
      <w:r w:rsidR="00E558B7">
        <w:t xml:space="preserve">In the email discussion </w:t>
      </w:r>
      <w:r w:rsidR="00E558B7">
        <w:rPr>
          <w:rFonts w:cs="Arial"/>
          <w:szCs w:val="24"/>
        </w:rPr>
        <w:t>[AT119-e][603][MBS-R17] UP corrections (Lenovo), the following proposals are made by the rapporteur:</w:t>
      </w:r>
    </w:p>
    <w:tbl>
      <w:tblPr>
        <w:tblStyle w:val="af8"/>
        <w:tblW w:w="0" w:type="auto"/>
        <w:tblLook w:val="04A0" w:firstRow="1" w:lastRow="0" w:firstColumn="1" w:lastColumn="0" w:noHBand="0" w:noVBand="1"/>
      </w:tblPr>
      <w:tblGrid>
        <w:gridCol w:w="9629"/>
      </w:tblGrid>
      <w:tr w:rsidR="00E558B7" w14:paraId="2F20B037" w14:textId="77777777" w:rsidTr="00E558B7">
        <w:tc>
          <w:tcPr>
            <w:tcW w:w="9629" w:type="dxa"/>
          </w:tcPr>
          <w:p w14:paraId="1414F910" w14:textId="77777777" w:rsidR="00E558B7" w:rsidRDefault="00E558B7" w:rsidP="00E558B7">
            <w:pPr>
              <w:spacing w:line="240" w:lineRule="exact"/>
              <w:rPr>
                <w:rFonts w:cs="Arial"/>
                <w:bCs/>
              </w:rPr>
            </w:pPr>
            <w:r w:rsidRPr="00A9788A">
              <w:rPr>
                <w:rFonts w:cs="Arial" w:hint="eastAsia"/>
                <w:b/>
              </w:rPr>
              <w:t>P</w:t>
            </w:r>
            <w:r w:rsidRPr="00A9788A">
              <w:rPr>
                <w:rFonts w:cs="Arial"/>
                <w:b/>
              </w:rPr>
              <w:t xml:space="preserve">15: </w:t>
            </w:r>
            <w:r>
              <w:rPr>
                <w:rFonts w:cs="Arial"/>
                <w:bCs/>
                <w:lang w:val="en-US"/>
              </w:rPr>
              <w:t>Allow configuration of initial value of RX_DELIV also when PDCP is re-established for UM MRB [8]</w:t>
            </w:r>
          </w:p>
          <w:p w14:paraId="4B0237BA" w14:textId="03A38E71" w:rsidR="00E558B7" w:rsidRDefault="00E558B7" w:rsidP="00E558B7">
            <w:pPr>
              <w:snapToGrid w:val="0"/>
              <w:spacing w:before="120"/>
            </w:pPr>
            <w:r>
              <w:rPr>
                <w:rFonts w:cs="Arial" w:hint="eastAsia"/>
                <w:b/>
              </w:rPr>
              <w:t>P</w:t>
            </w:r>
            <w:r>
              <w:rPr>
                <w:rFonts w:cs="Arial"/>
                <w:b/>
              </w:rPr>
              <w:t xml:space="preserve">16: </w:t>
            </w:r>
            <w:r>
              <w:rPr>
                <w:rFonts w:cs="Arial"/>
                <w:lang w:val="en-US"/>
              </w:rPr>
              <w:t>when upper layers request a PDCP entity suspend for the multicast MRB, no specific behavior is needed for RX_NEXT and RX_DELIV, i.e. no initialization for RX_NEXT and RX_DELIV [10].</w:t>
            </w:r>
          </w:p>
        </w:tc>
      </w:tr>
    </w:tbl>
    <w:p w14:paraId="76DA70FD" w14:textId="7C97A2E3" w:rsidR="00530A20" w:rsidRDefault="00E558B7" w:rsidP="00AC451C">
      <w:pPr>
        <w:snapToGrid w:val="0"/>
        <w:spacing w:before="120"/>
      </w:pPr>
      <w:r>
        <w:rPr>
          <w:rFonts w:hint="eastAsia"/>
        </w:rPr>
        <w:t>I</w:t>
      </w:r>
      <w:r>
        <w:t>n the online meeting, the issues are discussed and the following agreement is made:</w:t>
      </w:r>
    </w:p>
    <w:tbl>
      <w:tblPr>
        <w:tblStyle w:val="af8"/>
        <w:tblW w:w="0" w:type="auto"/>
        <w:tblLook w:val="04A0" w:firstRow="1" w:lastRow="0" w:firstColumn="1" w:lastColumn="0" w:noHBand="0" w:noVBand="1"/>
      </w:tblPr>
      <w:tblGrid>
        <w:gridCol w:w="9629"/>
      </w:tblGrid>
      <w:tr w:rsidR="00530A20" w14:paraId="024F23A3" w14:textId="77777777" w:rsidTr="00530A20">
        <w:tc>
          <w:tcPr>
            <w:tcW w:w="9629" w:type="dxa"/>
          </w:tcPr>
          <w:p w14:paraId="1B566F63" w14:textId="77777777" w:rsidR="00E558B7" w:rsidRDefault="00E558B7" w:rsidP="00E558B7">
            <w:pPr>
              <w:pStyle w:val="Doc-text2"/>
              <w:ind w:left="0" w:firstLine="0"/>
            </w:pPr>
            <w:r>
              <w:t>DISCUSSION P15:</w:t>
            </w:r>
          </w:p>
          <w:p w14:paraId="5DFBDEE9" w14:textId="77777777" w:rsidR="00E558B7" w:rsidRDefault="00E558B7" w:rsidP="00E558B7">
            <w:pPr>
              <w:pStyle w:val="Doc-text2"/>
              <w:numPr>
                <w:ilvl w:val="0"/>
                <w:numId w:val="22"/>
              </w:numPr>
            </w:pPr>
            <w:r>
              <w:t>ZTE thinks the solution proposed by P15 is not optimal. This solution does not work for AM MRB for PDCP suspension and re-establishment.</w:t>
            </w:r>
          </w:p>
          <w:p w14:paraId="22A38875" w14:textId="77777777" w:rsidR="00E558B7" w:rsidRDefault="00E558B7" w:rsidP="00E558B7">
            <w:pPr>
              <w:pStyle w:val="Doc-text2"/>
              <w:numPr>
                <w:ilvl w:val="0"/>
                <w:numId w:val="22"/>
              </w:numPr>
            </w:pPr>
            <w:r>
              <w:t>Xiaomi’s understanding is that for AM MRB variables are not re-initialized. The alignment with PDCP suspension can be discussed based on P16, but it seems difficult based on the discussion so far.</w:t>
            </w:r>
          </w:p>
          <w:p w14:paraId="76B6B4FC" w14:textId="77777777" w:rsidR="00E558B7" w:rsidRDefault="00E558B7" w:rsidP="00E558B7">
            <w:pPr>
              <w:pStyle w:val="Doc-text2"/>
              <w:numPr>
                <w:ilvl w:val="0"/>
                <w:numId w:val="22"/>
              </w:numPr>
            </w:pPr>
            <w:r>
              <w:t>Lenovo indicates P15 is only for UM MRB and there might be no issue for AM MRB.</w:t>
            </w:r>
          </w:p>
          <w:p w14:paraId="5A4A287F" w14:textId="77777777" w:rsidR="00E558B7" w:rsidRDefault="00E558B7" w:rsidP="00E558B7">
            <w:pPr>
              <w:pStyle w:val="Doc-text2"/>
              <w:numPr>
                <w:ilvl w:val="0"/>
                <w:numId w:val="22"/>
              </w:numPr>
            </w:pPr>
            <w:r>
              <w:t>LGE is fine with P15. LGE does not see any issue for AM MRB for re-establishment. LGE thinks we could discuss AM MRB further.</w:t>
            </w:r>
          </w:p>
          <w:p w14:paraId="6A008134" w14:textId="77777777" w:rsidR="00E558B7" w:rsidRDefault="00E558B7" w:rsidP="00E558B7">
            <w:pPr>
              <w:pStyle w:val="Doc-text2"/>
              <w:ind w:left="1259" w:firstLine="0"/>
            </w:pPr>
          </w:p>
          <w:p w14:paraId="08533631" w14:textId="40C67595" w:rsidR="00E558B7" w:rsidRDefault="00E558B7" w:rsidP="00E558B7">
            <w:pPr>
              <w:pStyle w:val="Agreement"/>
              <w:tabs>
                <w:tab w:val="clear" w:pos="695"/>
                <w:tab w:val="clear" w:pos="1980"/>
                <w:tab w:val="num" w:pos="1619"/>
              </w:tabs>
              <w:ind w:left="1619"/>
            </w:pPr>
            <w:r>
              <w:t>Allow configuration of initial value of RX_DELIV also when PDCP is re-established for UM MRB. FFS AM MRB, if a fix is needed</w:t>
            </w:r>
          </w:p>
          <w:p w14:paraId="2DFB318B" w14:textId="77777777" w:rsidR="00E558B7" w:rsidRDefault="00E558B7" w:rsidP="00E558B7">
            <w:pPr>
              <w:pStyle w:val="Doc-text2"/>
              <w:ind w:left="0" w:firstLine="0"/>
            </w:pPr>
            <w:r>
              <w:t>DISCUSSION P16:</w:t>
            </w:r>
          </w:p>
          <w:p w14:paraId="18A86B27" w14:textId="77777777" w:rsidR="00E558B7" w:rsidRDefault="00E558B7" w:rsidP="00E558B7">
            <w:pPr>
              <w:pStyle w:val="Doc-text2"/>
              <w:numPr>
                <w:ilvl w:val="0"/>
                <w:numId w:val="23"/>
              </w:numPr>
            </w:pPr>
            <w:r>
              <w:t>Xiaomi thinks this value will not be stored as it is one-shot according to RRC. Huawei agrees</w:t>
            </w:r>
          </w:p>
          <w:p w14:paraId="10237FDA" w14:textId="77777777" w:rsidR="00E558B7" w:rsidRDefault="00E558B7" w:rsidP="00E558B7">
            <w:pPr>
              <w:pStyle w:val="Doc-text2"/>
              <w:numPr>
                <w:ilvl w:val="0"/>
                <w:numId w:val="23"/>
              </w:numPr>
            </w:pPr>
            <w:r>
              <w:t xml:space="preserve">Xiaomi thinks letting UE choose any value would also work. </w:t>
            </w:r>
          </w:p>
          <w:p w14:paraId="3CEC8904" w14:textId="77777777" w:rsidR="00E558B7" w:rsidRDefault="00E558B7" w:rsidP="00E558B7">
            <w:pPr>
              <w:pStyle w:val="Doc-text2"/>
              <w:numPr>
                <w:ilvl w:val="0"/>
                <w:numId w:val="23"/>
              </w:numPr>
            </w:pPr>
            <w:r>
              <w:t>LGE thinks during e-mail discussion there was some confusion. LGE thinks we need to consider UM and AM MRBs together to avoid specs complexity. LGE thinks keeping the state variables during suspend does not solve the issue as there are no proper initial values to be applied for resume.</w:t>
            </w:r>
          </w:p>
          <w:p w14:paraId="5951287B" w14:textId="77777777" w:rsidR="00E558B7" w:rsidRDefault="00E558B7" w:rsidP="00E558B7">
            <w:pPr>
              <w:pStyle w:val="Doc-text2"/>
              <w:numPr>
                <w:ilvl w:val="0"/>
                <w:numId w:val="23"/>
              </w:numPr>
            </w:pPr>
            <w:r>
              <w:t>Huawei indicates that for AM MRB there will be no PDCP re-establishment.</w:t>
            </w:r>
          </w:p>
          <w:p w14:paraId="198AE235" w14:textId="77777777" w:rsidR="00E558B7" w:rsidRDefault="00E558B7" w:rsidP="00E558B7">
            <w:pPr>
              <w:pStyle w:val="Doc-text2"/>
              <w:numPr>
                <w:ilvl w:val="0"/>
                <w:numId w:val="23"/>
              </w:numPr>
            </w:pPr>
            <w:r>
              <w:t>ZTE has sympathy for LGE’s comments.</w:t>
            </w:r>
          </w:p>
          <w:p w14:paraId="6280CD41" w14:textId="2767EA8E" w:rsidR="00530A20" w:rsidRPr="00DB037D" w:rsidRDefault="00E558B7" w:rsidP="00E558B7">
            <w:pPr>
              <w:pStyle w:val="Doc-text2"/>
              <w:numPr>
                <w:ilvl w:val="0"/>
                <w:numId w:val="23"/>
              </w:numPr>
            </w:pPr>
            <w:r>
              <w:t>Chair: Companies are to coordinate on the issue related to P16 and this can be rediscussed during the next meeting.</w:t>
            </w:r>
          </w:p>
        </w:tc>
      </w:tr>
    </w:tbl>
    <w:p w14:paraId="14D5DE96" w14:textId="21573B73" w:rsidR="00994E5A" w:rsidRPr="00AC4851" w:rsidRDefault="0074446F" w:rsidP="005A21F6">
      <w:pPr>
        <w:snapToGrid w:val="0"/>
        <w:spacing w:before="240" w:after="0"/>
      </w:pPr>
      <w:r>
        <w:rPr>
          <w:rFonts w:hint="eastAsia"/>
        </w:rPr>
        <w:t>I</w:t>
      </w:r>
      <w:r>
        <w:t>n this contri</w:t>
      </w:r>
      <w:r w:rsidRPr="00AC4851">
        <w:t>bution,</w:t>
      </w:r>
      <w:r w:rsidR="00790A11" w:rsidRPr="00AC4851">
        <w:t xml:space="preserve"> </w:t>
      </w:r>
      <w:r w:rsidRPr="00AC4851">
        <w:t>we</w:t>
      </w:r>
      <w:r w:rsidR="00790A11" w:rsidRPr="00AC4851">
        <w:t xml:space="preserve"> </w:t>
      </w:r>
      <w:r w:rsidR="00E558B7">
        <w:t>provide the detailed analysis for the initialization of PDCP state variables in different cases and gives the potential solution for the issues.</w:t>
      </w:r>
    </w:p>
    <w:p w14:paraId="5E65E5B9" w14:textId="33BA1C64" w:rsidR="00BB67DC" w:rsidRDefault="00BB67DC" w:rsidP="007D4A19">
      <w:pPr>
        <w:pStyle w:val="1"/>
        <w:ind w:hanging="792"/>
      </w:pPr>
      <w:r>
        <w:t>Discussion</w:t>
      </w:r>
    </w:p>
    <w:p w14:paraId="3492F98E" w14:textId="156B8441" w:rsidR="005A21F6" w:rsidRDefault="005A21F6" w:rsidP="005A21F6">
      <w:pPr>
        <w:pStyle w:val="Proposal"/>
        <w:numPr>
          <w:ilvl w:val="0"/>
          <w:numId w:val="0"/>
        </w:numPr>
        <w:spacing w:before="60" w:after="60"/>
        <w:jc w:val="left"/>
        <w:rPr>
          <w:rFonts w:cs="Arial"/>
          <w:b w:val="0"/>
          <w:bCs w:val="0"/>
          <w:i/>
          <w:iCs/>
        </w:rPr>
      </w:pPr>
      <w:r w:rsidRPr="005A21F6">
        <w:rPr>
          <w:rFonts w:cs="Arial"/>
          <w:b w:val="0"/>
          <w:bCs w:val="0"/>
        </w:rPr>
        <w:t xml:space="preserve">The discussion was triggered by the contradiction between PDCP and RRC specs </w:t>
      </w:r>
      <w:r>
        <w:rPr>
          <w:rFonts w:cs="Arial"/>
          <w:b w:val="0"/>
          <w:bCs w:val="0"/>
        </w:rPr>
        <w:t xml:space="preserve">regarding the </w:t>
      </w:r>
      <w:r w:rsidR="0054142A" w:rsidRPr="0054142A">
        <w:rPr>
          <w:b w:val="0"/>
          <w:bCs w:val="0"/>
        </w:rPr>
        <w:t>initialRXDELIV-r17</w:t>
      </w:r>
      <w:r w:rsidRPr="005A21F6">
        <w:rPr>
          <w:rFonts w:cs="Arial"/>
          <w:b w:val="0"/>
          <w:bCs w:val="0"/>
        </w:rPr>
        <w:t>:</w:t>
      </w:r>
    </w:p>
    <w:p w14:paraId="057C97C7" w14:textId="3CD8284E" w:rsidR="005A21F6" w:rsidRDefault="005A21F6" w:rsidP="005A21F6">
      <w:pPr>
        <w:pStyle w:val="Proposal"/>
        <w:numPr>
          <w:ilvl w:val="0"/>
          <w:numId w:val="24"/>
        </w:numPr>
        <w:tabs>
          <w:tab w:val="left" w:pos="1304"/>
        </w:tabs>
        <w:spacing w:before="60" w:after="60"/>
        <w:jc w:val="left"/>
        <w:rPr>
          <w:rFonts w:cs="Arial"/>
          <w:b w:val="0"/>
          <w:bCs w:val="0"/>
        </w:rPr>
      </w:pPr>
      <w:r>
        <w:rPr>
          <w:rFonts w:cs="Arial"/>
          <w:b w:val="0"/>
          <w:bCs w:val="0"/>
        </w:rPr>
        <w:t xml:space="preserve">In TS 38.331, the </w:t>
      </w:r>
      <w:r w:rsidR="0054142A" w:rsidRPr="0054142A">
        <w:rPr>
          <w:b w:val="0"/>
          <w:bCs w:val="0"/>
        </w:rPr>
        <w:t>initialRXDELIV-r17</w:t>
      </w:r>
      <w:r>
        <w:rPr>
          <w:rFonts w:cs="Arial"/>
          <w:b w:val="0"/>
          <w:bCs w:val="0"/>
        </w:rPr>
        <w:t xml:space="preserve"> IE is only present in case of multicast MRB setup;</w:t>
      </w:r>
    </w:p>
    <w:p w14:paraId="17D762F2" w14:textId="77777777" w:rsidR="005A21F6" w:rsidRDefault="005A21F6" w:rsidP="005A21F6">
      <w:pPr>
        <w:pStyle w:val="Proposal"/>
        <w:numPr>
          <w:ilvl w:val="0"/>
          <w:numId w:val="24"/>
        </w:numPr>
        <w:tabs>
          <w:tab w:val="left" w:pos="1304"/>
        </w:tabs>
        <w:spacing w:before="60" w:after="60"/>
        <w:jc w:val="left"/>
        <w:rPr>
          <w:rFonts w:cs="Arial"/>
          <w:b w:val="0"/>
          <w:bCs w:val="0"/>
        </w:rPr>
      </w:pPr>
      <w:r>
        <w:rPr>
          <w:rFonts w:cs="Arial" w:hint="eastAsia"/>
          <w:b w:val="0"/>
          <w:bCs w:val="0"/>
        </w:rPr>
        <w:lastRenderedPageBreak/>
        <w:t>I</w:t>
      </w:r>
      <w:r>
        <w:rPr>
          <w:rFonts w:cs="Arial"/>
          <w:b w:val="0"/>
          <w:bCs w:val="0"/>
        </w:rPr>
        <w:t>n TS 38.323, during PDCP entity re-establishment, for UM MRBs, the UE shall set the RX_NEXT and RX_DELIV to the initial value.</w:t>
      </w:r>
    </w:p>
    <w:p w14:paraId="37A7B108" w14:textId="4C349756" w:rsidR="00C15F0E" w:rsidRPr="00D4288F" w:rsidRDefault="00C15F0E" w:rsidP="00F43C81">
      <w:pPr>
        <w:rPr>
          <w:rFonts w:cs="Arial"/>
        </w:rPr>
      </w:pPr>
      <w:r>
        <w:rPr>
          <w:rFonts w:hint="eastAsia"/>
        </w:rPr>
        <w:t>A</w:t>
      </w:r>
      <w:r>
        <w:t xml:space="preserve">lso, </w:t>
      </w:r>
      <w:r>
        <w:rPr>
          <w:rFonts w:cs="Arial"/>
          <w:lang w:val="en-US"/>
        </w:rPr>
        <w:t xml:space="preserve">initializing the PDCP state variables when suspending a multicast MRB may cause misalignment of PDCP window when resuming, since the </w:t>
      </w:r>
      <w:r w:rsidR="0054142A">
        <w:t>i</w:t>
      </w:r>
      <w:r w:rsidR="0054142A" w:rsidRPr="00307655">
        <w:t>nitialRXDELIV-r17</w:t>
      </w:r>
      <w:r w:rsidRPr="00C15F0E">
        <w:rPr>
          <w:rFonts w:cs="Arial"/>
        </w:rPr>
        <w:t xml:space="preserve"> is not delivered by </w:t>
      </w:r>
      <w:proofErr w:type="spellStart"/>
      <w:r w:rsidRPr="00C15F0E">
        <w:rPr>
          <w:rFonts w:cs="Arial"/>
          <w:i/>
          <w:iCs/>
        </w:rPr>
        <w:t>RRCResume</w:t>
      </w:r>
      <w:proofErr w:type="spellEnd"/>
      <w:r w:rsidR="00D4288F">
        <w:rPr>
          <w:rFonts w:cs="Arial"/>
        </w:rPr>
        <w:t xml:space="preserve"> in current </w:t>
      </w:r>
      <w:r w:rsidR="00D4288F" w:rsidRPr="00D4288F">
        <w:rPr>
          <w:rFonts w:cs="Arial"/>
        </w:rPr>
        <w:t>spec</w:t>
      </w:r>
      <w:r w:rsidRPr="00D4288F">
        <w:rPr>
          <w:rFonts w:cs="Arial"/>
        </w:rPr>
        <w:t>.</w:t>
      </w:r>
    </w:p>
    <w:p w14:paraId="306F5A5C" w14:textId="4505F60F" w:rsidR="00C15F0E" w:rsidRPr="00D4288F" w:rsidRDefault="00D4288F" w:rsidP="00F43C81">
      <w:pPr>
        <w:rPr>
          <w:rFonts w:cs="Arial"/>
          <w:sz w:val="22"/>
          <w:szCs w:val="22"/>
        </w:rPr>
      </w:pPr>
      <w:r w:rsidRPr="00D4288F">
        <w:rPr>
          <w:rFonts w:cs="Arial"/>
        </w:rPr>
        <w:t>We tend to discuss this issue for PDCP entity re-establishment and PDCP suspend separately since PDCP re-establishment is not always triggered when RRC resume.</w:t>
      </w:r>
      <w:r w:rsidR="00FA6691">
        <w:rPr>
          <w:rFonts w:cs="Arial"/>
        </w:rPr>
        <w:t xml:space="preserve"> Therefore, the cases should be taken separately.</w:t>
      </w:r>
    </w:p>
    <w:p w14:paraId="7214385D" w14:textId="77777777" w:rsidR="00FA6691" w:rsidRDefault="00FA6691" w:rsidP="00F43C81">
      <w:pPr>
        <w:rPr>
          <w:rFonts w:cs="Arial"/>
          <w:u w:val="single"/>
        </w:rPr>
      </w:pPr>
    </w:p>
    <w:p w14:paraId="4449EF8C" w14:textId="4AB3E2E5" w:rsidR="00D4288F" w:rsidRDefault="00D4288F" w:rsidP="00F43C81">
      <w:pPr>
        <w:rPr>
          <w:rFonts w:cs="Arial"/>
          <w:u w:val="single"/>
        </w:rPr>
      </w:pPr>
      <w:r w:rsidRPr="00D4288F">
        <w:rPr>
          <w:rFonts w:cs="Arial" w:hint="eastAsia"/>
          <w:u w:val="single"/>
        </w:rPr>
        <w:t>P</w:t>
      </w:r>
      <w:r w:rsidRPr="00D4288F">
        <w:rPr>
          <w:rFonts w:cs="Arial"/>
          <w:u w:val="single"/>
        </w:rPr>
        <w:t xml:space="preserve">DCP </w:t>
      </w:r>
      <w:r w:rsidRPr="00D4288F">
        <w:rPr>
          <w:rFonts w:cs="Arial" w:hint="eastAsia"/>
          <w:u w:val="single"/>
        </w:rPr>
        <w:t>re-establishment</w:t>
      </w:r>
      <w:r w:rsidRPr="00D4288F">
        <w:rPr>
          <w:rFonts w:cs="Arial"/>
          <w:u w:val="single"/>
        </w:rPr>
        <w:t xml:space="preserve"> case</w:t>
      </w:r>
    </w:p>
    <w:p w14:paraId="2221E7EA" w14:textId="4C35AD83" w:rsidR="00D4288F" w:rsidRPr="00D4288F" w:rsidRDefault="000B6122" w:rsidP="00F43C81">
      <w:pPr>
        <w:rPr>
          <w:rFonts w:cs="Arial"/>
        </w:rPr>
      </w:pPr>
      <w:r>
        <w:rPr>
          <w:rFonts w:cs="Arial"/>
        </w:rPr>
        <w:t>W</w:t>
      </w:r>
      <w:r w:rsidR="00D4288F" w:rsidRPr="00D4288F">
        <w:rPr>
          <w:rFonts w:cs="Arial"/>
        </w:rPr>
        <w:t>hen</w:t>
      </w:r>
      <w:r w:rsidR="00D4288F" w:rsidRPr="000B6122">
        <w:rPr>
          <w:rFonts w:cs="Arial" w:hint="eastAsia"/>
        </w:rPr>
        <w:t xml:space="preserve"> P</w:t>
      </w:r>
      <w:r w:rsidR="00D4288F" w:rsidRPr="000B6122">
        <w:rPr>
          <w:rFonts w:cs="Arial"/>
        </w:rPr>
        <w:t xml:space="preserve">DCP </w:t>
      </w:r>
      <w:r w:rsidR="00D4288F" w:rsidRPr="000B6122">
        <w:rPr>
          <w:rFonts w:cs="Arial" w:hint="eastAsia"/>
        </w:rPr>
        <w:t>re-establishment</w:t>
      </w:r>
      <w:r w:rsidR="00D4288F" w:rsidRPr="000B6122">
        <w:rPr>
          <w:rFonts w:cs="Arial"/>
        </w:rPr>
        <w:t xml:space="preserve"> is triggered, </w:t>
      </w:r>
      <w:r>
        <w:rPr>
          <w:rFonts w:cs="Arial"/>
        </w:rPr>
        <w:t>for UM DRB/MRB, the PDCP state variables are reset to the initial value. The PDCP entity is re-established and then restart to receive data PDUs. For AM radio bearers, the PDCP state variables are maintained for service continuity, then we see no need to trigger initialization process for AM MRB.</w:t>
      </w:r>
    </w:p>
    <w:p w14:paraId="5FA444D1" w14:textId="59F874B2" w:rsidR="00D4288F" w:rsidRDefault="00E90E69" w:rsidP="00F43C81">
      <w:r w:rsidRPr="00E90E69">
        <w:rPr>
          <w:rFonts w:cs="Arial" w:hint="eastAsia"/>
          <w:b/>
          <w:bCs/>
        </w:rPr>
        <w:t>P</w:t>
      </w:r>
      <w:r w:rsidRPr="00E90E69">
        <w:rPr>
          <w:rFonts w:cs="Arial"/>
          <w:b/>
          <w:bCs/>
        </w:rPr>
        <w:t xml:space="preserve">roposal 1: For </w:t>
      </w:r>
      <w:r>
        <w:rPr>
          <w:rFonts w:cs="Arial"/>
          <w:b/>
          <w:bCs/>
        </w:rPr>
        <w:t>AM MRB, the PDCP state variables are not initialized when PDCP re-establishment. (i.e. no spec change needed)</w:t>
      </w:r>
    </w:p>
    <w:p w14:paraId="0F264864" w14:textId="77777777" w:rsidR="00FA6691" w:rsidRDefault="00FA6691" w:rsidP="00E90E69">
      <w:pPr>
        <w:rPr>
          <w:rFonts w:cs="Arial"/>
          <w:u w:val="single"/>
        </w:rPr>
      </w:pPr>
    </w:p>
    <w:p w14:paraId="4517B73F" w14:textId="6AEC87E5" w:rsidR="00E90E69" w:rsidRDefault="00E90E69" w:rsidP="00E90E69">
      <w:pPr>
        <w:rPr>
          <w:rFonts w:cs="Arial"/>
          <w:u w:val="single"/>
        </w:rPr>
      </w:pPr>
      <w:r w:rsidRPr="00D4288F">
        <w:rPr>
          <w:rFonts w:cs="Arial" w:hint="eastAsia"/>
          <w:u w:val="single"/>
        </w:rPr>
        <w:t>P</w:t>
      </w:r>
      <w:r w:rsidRPr="00D4288F">
        <w:rPr>
          <w:rFonts w:cs="Arial"/>
          <w:u w:val="single"/>
        </w:rPr>
        <w:t xml:space="preserve">DCP </w:t>
      </w:r>
      <w:r>
        <w:rPr>
          <w:rFonts w:cs="Arial"/>
          <w:u w:val="single"/>
        </w:rPr>
        <w:t>suspend</w:t>
      </w:r>
      <w:r w:rsidRPr="00D4288F">
        <w:rPr>
          <w:rFonts w:cs="Arial"/>
          <w:u w:val="single"/>
        </w:rPr>
        <w:t xml:space="preserve"> case</w:t>
      </w:r>
    </w:p>
    <w:p w14:paraId="1DA3CA89" w14:textId="1F8A0BB7" w:rsidR="005A7A4D" w:rsidRDefault="00E90E69" w:rsidP="00F43C81">
      <w:r>
        <w:rPr>
          <w:rFonts w:hint="eastAsia"/>
        </w:rPr>
        <w:t>P</w:t>
      </w:r>
      <w:r>
        <w:t xml:space="preserve">DCP suspend is triggered when the </w:t>
      </w:r>
      <w:proofErr w:type="spellStart"/>
      <w:r w:rsidRPr="00FA6691">
        <w:rPr>
          <w:i/>
          <w:iCs/>
        </w:rPr>
        <w:t>RRCRelease</w:t>
      </w:r>
      <w:proofErr w:type="spellEnd"/>
      <w:r>
        <w:t xml:space="preserve"> include </w:t>
      </w:r>
      <w:proofErr w:type="spellStart"/>
      <w:r w:rsidRPr="00FA6691">
        <w:rPr>
          <w:i/>
          <w:iCs/>
        </w:rPr>
        <w:t>suspendConfig</w:t>
      </w:r>
      <w:proofErr w:type="spellEnd"/>
      <w:r w:rsidR="00FA6691">
        <w:rPr>
          <w:i/>
          <w:iCs/>
        </w:rPr>
        <w:t xml:space="preserve"> </w:t>
      </w:r>
      <w:r w:rsidR="00FA6691" w:rsidRPr="00FA6691">
        <w:t>(i.e. when the network indicate UE to switch to RRC INACTIVE)</w:t>
      </w:r>
      <w:r w:rsidR="00FA6691">
        <w:t xml:space="preserve">. For DRB, the intention for initializing </w:t>
      </w:r>
      <w:r w:rsidR="00FA6691" w:rsidRPr="00FA6691">
        <w:t>RX_NEXT/DELIV</w:t>
      </w:r>
      <w:r w:rsidR="00FA6691">
        <w:t xml:space="preserve"> is to reset the value to 0, then PDCP COUNT can restart from 0 when RRC resume. However, the PDCP COUNT for </w:t>
      </w:r>
      <w:r w:rsidR="00FA6691">
        <w:rPr>
          <w:rFonts w:hint="eastAsia"/>
        </w:rPr>
        <w:t>multicast</w:t>
      </w:r>
      <w:r w:rsidR="00FA6691">
        <w:t xml:space="preserve"> MRB need to be aligned between network and UE, so the COUNT</w:t>
      </w:r>
      <w:r w:rsidR="005E6AB7">
        <w:t xml:space="preserve"> value</w:t>
      </w:r>
      <w:r w:rsidR="00FA6691">
        <w:t xml:space="preserve"> </w:t>
      </w:r>
      <w:r w:rsidR="005E6AB7">
        <w:t>can</w:t>
      </w:r>
      <w:r w:rsidR="00FA6691">
        <w:t>not start from 0 when resum</w:t>
      </w:r>
      <w:r w:rsidR="005A7A4D">
        <w:t>ing to RRC CONNECTED</w:t>
      </w:r>
      <w:r w:rsidR="00FA6691">
        <w:t xml:space="preserve">. </w:t>
      </w:r>
    </w:p>
    <w:p w14:paraId="3E608EC7" w14:textId="0B72E7AA" w:rsidR="005A7A4D" w:rsidRDefault="00307655" w:rsidP="00F43C81">
      <w:r>
        <w:t>S</w:t>
      </w:r>
      <w:r w:rsidR="00547044">
        <w:t xml:space="preserve">ince there is no multicast data transmission in </w:t>
      </w:r>
      <w:r>
        <w:t>RRC INACTIVE</w:t>
      </w:r>
      <w:r w:rsidR="00547044">
        <w:t xml:space="preserve"> (for Rel-17)</w:t>
      </w:r>
      <w:r w:rsidR="005A7A4D">
        <w:t xml:space="preserve">, the core point of the </w:t>
      </w:r>
      <w:r w:rsidR="005A7A4D" w:rsidRPr="00D4288F">
        <w:rPr>
          <w:rFonts w:cs="Arial" w:hint="eastAsia"/>
          <w:u w:val="single"/>
        </w:rPr>
        <w:t>P</w:t>
      </w:r>
      <w:r w:rsidR="005A7A4D" w:rsidRPr="00D4288F">
        <w:rPr>
          <w:rFonts w:cs="Arial"/>
          <w:u w:val="single"/>
        </w:rPr>
        <w:t xml:space="preserve">DCP </w:t>
      </w:r>
      <w:r w:rsidR="005A7A4D">
        <w:rPr>
          <w:rFonts w:cs="Arial"/>
          <w:u w:val="single"/>
        </w:rPr>
        <w:t>suspend</w:t>
      </w:r>
      <w:r w:rsidR="005A7A4D" w:rsidRPr="00D4288F">
        <w:rPr>
          <w:rFonts w:cs="Arial"/>
          <w:u w:val="single"/>
        </w:rPr>
        <w:t xml:space="preserve"> </w:t>
      </w:r>
      <w:r w:rsidR="005A7A4D" w:rsidRPr="00547044">
        <w:rPr>
          <w:u w:val="single"/>
        </w:rPr>
        <w:t>case</w:t>
      </w:r>
      <w:r w:rsidR="005A7A4D" w:rsidRPr="005A7A4D">
        <w:t xml:space="preserve"> is not </w:t>
      </w:r>
      <w:r w:rsidR="00547044">
        <w:t>in</w:t>
      </w:r>
      <w:r w:rsidR="005A7A4D" w:rsidRPr="005A7A4D">
        <w:t xml:space="preserve"> PDCP suspend</w:t>
      </w:r>
      <w:r w:rsidR="00547044">
        <w:t>ing</w:t>
      </w:r>
      <w:r w:rsidR="005A7A4D" w:rsidRPr="005A7A4D">
        <w:t xml:space="preserve">, but </w:t>
      </w:r>
      <w:r w:rsidR="00547044">
        <w:t>in</w:t>
      </w:r>
      <w:r w:rsidR="005A7A4D" w:rsidRPr="005A7A4D">
        <w:t xml:space="preserve"> RRC resum</w:t>
      </w:r>
      <w:r w:rsidR="00547044">
        <w:t>ing</w:t>
      </w:r>
      <w:r w:rsidR="005A7A4D">
        <w:t xml:space="preserve">. In order to solve the synchronization issue for PDCP COUNT when RRC resume, </w:t>
      </w:r>
      <w:r w:rsidR="00547044">
        <w:t>we can first discuss whether the value can be maintained</w:t>
      </w:r>
      <w:r w:rsidR="0054142A">
        <w:t>.</w:t>
      </w:r>
    </w:p>
    <w:p w14:paraId="5171B456" w14:textId="30083F70" w:rsidR="005A7A4D" w:rsidRDefault="00307655" w:rsidP="00F43C81">
      <w:r>
        <w:t>I</w:t>
      </w:r>
      <w:r w:rsidR="005A7A4D">
        <w:t>f</w:t>
      </w:r>
      <w:r>
        <w:t xml:space="preserve"> the i</w:t>
      </w:r>
      <w:r w:rsidRPr="00307655">
        <w:t>nitialRXDELIV-r17</w:t>
      </w:r>
      <w:r>
        <w:t xml:space="preserve"> can be maintained by UE,</w:t>
      </w:r>
      <w:r w:rsidR="000971DE">
        <w:t xml:space="preserve"> </w:t>
      </w:r>
      <w:r w:rsidR="000971DE" w:rsidRPr="005268B6">
        <w:t xml:space="preserve">or the value of RX_NEXT/DELIV can be </w:t>
      </w:r>
      <w:r w:rsidR="0054142A">
        <w:t>stored</w:t>
      </w:r>
      <w:r w:rsidR="000971DE" w:rsidRPr="005268B6">
        <w:t xml:space="preserve"> </w:t>
      </w:r>
      <w:r w:rsidR="005E6AB7" w:rsidRPr="005268B6">
        <w:t xml:space="preserve">by UE </w:t>
      </w:r>
      <w:r w:rsidR="000971DE" w:rsidRPr="005268B6">
        <w:t>in RRC INACTIVE</w:t>
      </w:r>
      <w:r w:rsidR="000971DE">
        <w:t>,</w:t>
      </w:r>
      <w:r>
        <w:t xml:space="preserve"> then UE can </w:t>
      </w:r>
      <w:r w:rsidR="00CC0C0D">
        <w:t>store</w:t>
      </w:r>
      <w:r>
        <w:t xml:space="preserve"> the received COUNT value when PDCP suspend</w:t>
      </w:r>
      <w:r w:rsidR="0054142A">
        <w:t xml:space="preserve"> and</w:t>
      </w:r>
      <w:r>
        <w:t xml:space="preserve"> set the PDCP state variables according to the stored value when RRC </w:t>
      </w:r>
      <w:r w:rsidR="0054142A">
        <w:t>r</w:t>
      </w:r>
      <w:r>
        <w:t xml:space="preserve">esume. Since there is no data transmission </w:t>
      </w:r>
      <w:r w:rsidR="000971DE">
        <w:t>during</w:t>
      </w:r>
      <w:r>
        <w:t xml:space="preserve"> RRC INACTIVE, the value will not be outdated.</w:t>
      </w:r>
    </w:p>
    <w:p w14:paraId="40C1DCE8" w14:textId="4ACB9BB6" w:rsidR="00CC0C0D" w:rsidRDefault="000971DE" w:rsidP="00F43C81">
      <w:r>
        <w:t>If the i</w:t>
      </w:r>
      <w:r w:rsidRPr="00307655">
        <w:t>nitialRXDELIV-r17</w:t>
      </w:r>
      <w:r>
        <w:t xml:space="preserve"> is </w:t>
      </w:r>
      <w:r w:rsidR="005E6AB7">
        <w:t>defined as a</w:t>
      </w:r>
      <w:r>
        <w:t xml:space="preserve"> one-shot value,</w:t>
      </w:r>
      <w:r w:rsidR="0054142A">
        <w:t xml:space="preserve"> or the variables cannot be stored,</w:t>
      </w:r>
      <w:r>
        <w:t xml:space="preserve"> then it seems not need to provide i</w:t>
      </w:r>
      <w:r w:rsidRPr="00307655">
        <w:t>nitialRXDELIV-r17</w:t>
      </w:r>
      <w:r>
        <w:t xml:space="preserve"> when PDCP suspend. </w:t>
      </w:r>
      <w:r w:rsidR="005E6AB7">
        <w:t>It makes no sense only to</w:t>
      </w:r>
      <w:r>
        <w:t xml:space="preserve"> keep PDCP COUNT synchronized before</w:t>
      </w:r>
      <w:r w:rsidR="005E6AB7">
        <w:t xml:space="preserve"> switching to INACTIVE. Therefore, we should focus more on how to keep COUNT value synchronized when RRC resum</w:t>
      </w:r>
      <w:r w:rsidR="00684D0F">
        <w:rPr>
          <w:rFonts w:hint="eastAsia"/>
        </w:rPr>
        <w:t>ing</w:t>
      </w:r>
      <w:r w:rsidR="005E6AB7">
        <w:t xml:space="preserve">. </w:t>
      </w:r>
      <w:r w:rsidR="00CC0C0D">
        <w:rPr>
          <w:rFonts w:hint="eastAsia"/>
        </w:rPr>
        <w:t>O</w:t>
      </w:r>
      <w:r w:rsidR="00CC0C0D">
        <w:t>ne possible way is to allow configuration of i</w:t>
      </w:r>
      <w:r w:rsidR="00CC0C0D" w:rsidRPr="00307655">
        <w:t>nitialRXDELIV-r17</w:t>
      </w:r>
      <w:r w:rsidR="00CC0C0D">
        <w:t xml:space="preserve"> and </w:t>
      </w:r>
      <w:r w:rsidR="0054142A">
        <w:t xml:space="preserve">UE </w:t>
      </w:r>
      <w:r w:rsidR="00EF15DD">
        <w:t>initialize</w:t>
      </w:r>
      <w:r w:rsidR="00CC0C0D">
        <w:t xml:space="preserve"> PDCP state variables when RRC resume</w:t>
      </w:r>
      <w:r w:rsidR="005268B6">
        <w:t xml:space="preserve">. </w:t>
      </w:r>
    </w:p>
    <w:p w14:paraId="45A335F6" w14:textId="10BF5CA0" w:rsidR="000B6122" w:rsidRDefault="00FA6691" w:rsidP="00F43C81">
      <w:r>
        <w:t xml:space="preserve">According to the offline discussion, we provide several candidate solutions: </w:t>
      </w:r>
    </w:p>
    <w:p w14:paraId="18510DEA" w14:textId="0EC3301C" w:rsidR="005268B6" w:rsidRDefault="005268B6" w:rsidP="00F43C81">
      <w:pPr>
        <w:rPr>
          <w:rFonts w:cs="Arial"/>
          <w:b/>
          <w:bCs/>
        </w:rPr>
      </w:pPr>
      <w:r w:rsidRPr="00E90E69">
        <w:rPr>
          <w:rFonts w:cs="Arial" w:hint="eastAsia"/>
          <w:b/>
          <w:bCs/>
        </w:rPr>
        <w:t>P</w:t>
      </w:r>
      <w:r w:rsidRPr="00E90E69">
        <w:rPr>
          <w:rFonts w:cs="Arial"/>
          <w:b/>
          <w:bCs/>
        </w:rPr>
        <w:t xml:space="preserve">roposal </w:t>
      </w:r>
      <w:r>
        <w:rPr>
          <w:rFonts w:cs="Arial"/>
          <w:b/>
          <w:bCs/>
        </w:rPr>
        <w:t>2</w:t>
      </w:r>
      <w:r w:rsidRPr="00E90E69">
        <w:rPr>
          <w:rFonts w:cs="Arial"/>
          <w:b/>
          <w:bCs/>
        </w:rPr>
        <w:t>:</w:t>
      </w:r>
      <w:r>
        <w:rPr>
          <w:rFonts w:cs="Arial"/>
          <w:b/>
          <w:bCs/>
        </w:rPr>
        <w:t xml:space="preserve"> RAN2 to discuss </w:t>
      </w:r>
      <w:r w:rsidR="00393907">
        <w:rPr>
          <w:rFonts w:cs="Arial"/>
          <w:b/>
          <w:bCs/>
        </w:rPr>
        <w:t xml:space="preserve">and choose one of </w:t>
      </w:r>
      <w:r>
        <w:rPr>
          <w:rFonts w:cs="Arial"/>
          <w:b/>
          <w:bCs/>
        </w:rPr>
        <w:t>the following candidate solutions for the PDCP suspend and resume scenario:</w:t>
      </w:r>
    </w:p>
    <w:p w14:paraId="6A504CC4" w14:textId="50F90213" w:rsidR="00EF15DD" w:rsidRPr="00EF15DD" w:rsidRDefault="00EF15DD" w:rsidP="00EF15DD">
      <w:pPr>
        <w:pStyle w:val="afa"/>
        <w:numPr>
          <w:ilvl w:val="0"/>
          <w:numId w:val="25"/>
        </w:numPr>
        <w:rPr>
          <w:rFonts w:cs="Arial"/>
          <w:b/>
          <w:bCs/>
        </w:rPr>
      </w:pPr>
      <w:r w:rsidRPr="00EF15DD">
        <w:rPr>
          <w:rFonts w:cs="Arial"/>
          <w:b/>
          <w:bCs/>
        </w:rPr>
        <w:t xml:space="preserve">Option 1a: </w:t>
      </w:r>
      <w:r w:rsidRPr="00EF15DD">
        <w:rPr>
          <w:rFonts w:cs="Arial" w:hint="eastAsia"/>
          <w:b/>
          <w:bCs/>
        </w:rPr>
        <w:t>S</w:t>
      </w:r>
      <w:r w:rsidRPr="00EF15DD">
        <w:rPr>
          <w:rFonts w:cs="Arial"/>
          <w:b/>
          <w:bCs/>
        </w:rPr>
        <w:t xml:space="preserve">et Need M to the IE initialRXDELIV-r17 and UE stores the IE when PDCP entity suspend, then initializes </w:t>
      </w:r>
      <w:r w:rsidRPr="00EF15DD">
        <w:rPr>
          <w:rFonts w:cs="Arial" w:hint="eastAsia"/>
          <w:b/>
          <w:bCs/>
        </w:rPr>
        <w:t>PDCP</w:t>
      </w:r>
      <w:r w:rsidRPr="00EF15DD">
        <w:rPr>
          <w:rFonts w:cs="Arial"/>
          <w:b/>
          <w:bCs/>
        </w:rPr>
        <w:t xml:space="preserve"> state variables according to the restored IE when RRC resume.</w:t>
      </w:r>
    </w:p>
    <w:p w14:paraId="6B4886FB" w14:textId="7B2AA90B" w:rsidR="005268B6" w:rsidRDefault="005268B6" w:rsidP="00EF15DD">
      <w:pPr>
        <w:pStyle w:val="afa"/>
        <w:numPr>
          <w:ilvl w:val="0"/>
          <w:numId w:val="25"/>
        </w:numPr>
        <w:rPr>
          <w:rFonts w:cs="Arial"/>
          <w:b/>
          <w:bCs/>
        </w:rPr>
      </w:pPr>
      <w:r w:rsidRPr="00EF15DD">
        <w:rPr>
          <w:rFonts w:cs="Arial"/>
          <w:b/>
          <w:bCs/>
        </w:rPr>
        <w:t xml:space="preserve">Option </w:t>
      </w:r>
      <w:r w:rsidR="00EF15DD" w:rsidRPr="00EF15DD">
        <w:rPr>
          <w:rFonts w:cs="Arial"/>
          <w:b/>
          <w:bCs/>
        </w:rPr>
        <w:t>1b</w:t>
      </w:r>
      <w:r w:rsidRPr="00EF15DD">
        <w:rPr>
          <w:rFonts w:cs="Arial"/>
          <w:b/>
          <w:bCs/>
        </w:rPr>
        <w:t xml:space="preserve">: </w:t>
      </w:r>
      <w:r w:rsidR="00EF15DD" w:rsidRPr="00EF15DD">
        <w:rPr>
          <w:rFonts w:cs="Arial"/>
          <w:b/>
          <w:bCs/>
        </w:rPr>
        <w:t>UE</w:t>
      </w:r>
      <w:r w:rsidR="00393907" w:rsidRPr="00EF15DD">
        <w:rPr>
          <w:rFonts w:cs="Arial"/>
          <w:b/>
          <w:bCs/>
        </w:rPr>
        <w:t xml:space="preserve"> initialize</w:t>
      </w:r>
      <w:r w:rsidR="00EF15DD" w:rsidRPr="00EF15DD">
        <w:rPr>
          <w:rFonts w:cs="Arial"/>
          <w:b/>
          <w:bCs/>
        </w:rPr>
        <w:t>s</w:t>
      </w:r>
      <w:r w:rsidR="00393907" w:rsidRPr="00EF15DD">
        <w:rPr>
          <w:rFonts w:cs="Arial"/>
          <w:b/>
          <w:bCs/>
        </w:rPr>
        <w:t xml:space="preserve"> </w:t>
      </w:r>
      <w:r w:rsidR="00393907" w:rsidRPr="00EF15DD">
        <w:rPr>
          <w:rFonts w:cs="Arial" w:hint="eastAsia"/>
          <w:b/>
          <w:bCs/>
        </w:rPr>
        <w:t>PDCP</w:t>
      </w:r>
      <w:r w:rsidR="00393907" w:rsidRPr="00EF15DD">
        <w:rPr>
          <w:rFonts w:cs="Arial"/>
          <w:b/>
          <w:bCs/>
        </w:rPr>
        <w:t xml:space="preserve"> state variables </w:t>
      </w:r>
      <w:r w:rsidR="00EF15DD" w:rsidRPr="00EF15DD">
        <w:rPr>
          <w:rFonts w:cs="Arial"/>
          <w:b/>
          <w:bCs/>
        </w:rPr>
        <w:t>and stored the variables</w:t>
      </w:r>
      <w:r w:rsidR="00CC223D" w:rsidRPr="00CC223D">
        <w:rPr>
          <w:rFonts w:cs="Arial"/>
          <w:b/>
          <w:bCs/>
        </w:rPr>
        <w:t xml:space="preserve"> </w:t>
      </w:r>
      <w:r w:rsidR="00CC223D" w:rsidRPr="00EF15DD">
        <w:rPr>
          <w:rFonts w:cs="Arial"/>
          <w:b/>
          <w:bCs/>
        </w:rPr>
        <w:t>when PDCP entity suspend</w:t>
      </w:r>
      <w:r w:rsidR="00EF15DD" w:rsidRPr="00EF15DD">
        <w:rPr>
          <w:rFonts w:cs="Arial"/>
          <w:b/>
          <w:bCs/>
        </w:rPr>
        <w:t>, then restore the</w:t>
      </w:r>
      <w:r w:rsidR="00684D0F">
        <w:rPr>
          <w:rFonts w:cs="Arial" w:hint="eastAsia"/>
          <w:b/>
          <w:bCs/>
        </w:rPr>
        <w:t>m</w:t>
      </w:r>
      <w:r w:rsidR="00EF15DD" w:rsidRPr="00EF15DD">
        <w:rPr>
          <w:rFonts w:cs="Arial"/>
          <w:b/>
          <w:bCs/>
        </w:rPr>
        <w:t xml:space="preserve"> when RRC resume</w:t>
      </w:r>
      <w:r w:rsidR="00393907" w:rsidRPr="00EF15DD">
        <w:rPr>
          <w:rFonts w:cs="Arial"/>
          <w:b/>
          <w:bCs/>
        </w:rPr>
        <w:t>.</w:t>
      </w:r>
    </w:p>
    <w:p w14:paraId="5A61E263" w14:textId="2EA40368" w:rsidR="0054142A" w:rsidRPr="0054142A" w:rsidRDefault="00EF15DD" w:rsidP="00230137">
      <w:pPr>
        <w:pStyle w:val="afa"/>
        <w:numPr>
          <w:ilvl w:val="0"/>
          <w:numId w:val="25"/>
        </w:numPr>
        <w:rPr>
          <w:rFonts w:cs="Arial"/>
          <w:b/>
          <w:bCs/>
        </w:rPr>
      </w:pPr>
      <w:r w:rsidRPr="0054142A">
        <w:rPr>
          <w:rFonts w:cs="Arial" w:hint="eastAsia"/>
          <w:b/>
          <w:bCs/>
        </w:rPr>
        <w:t>O</w:t>
      </w:r>
      <w:r w:rsidRPr="0054142A">
        <w:rPr>
          <w:rFonts w:cs="Arial"/>
          <w:b/>
          <w:bCs/>
        </w:rPr>
        <w:t>ption 2: No initialization for RX_NEXT and RX_DELIV when PDCP suspend</w:t>
      </w:r>
      <w:r w:rsidR="0054142A">
        <w:rPr>
          <w:rFonts w:cs="Arial"/>
          <w:b/>
          <w:bCs/>
        </w:rPr>
        <w:t xml:space="preserve"> (or up to UE implementation to select the value)</w:t>
      </w:r>
      <w:r w:rsidRPr="0054142A">
        <w:rPr>
          <w:rFonts w:cs="Arial"/>
          <w:b/>
          <w:bCs/>
        </w:rPr>
        <w:t>. Allow configuration of initialRXDELIV-r17 and</w:t>
      </w:r>
      <w:r w:rsidR="0054142A">
        <w:rPr>
          <w:rFonts w:cs="Arial"/>
          <w:b/>
          <w:bCs/>
        </w:rPr>
        <w:t xml:space="preserve"> UE</w:t>
      </w:r>
      <w:r w:rsidRPr="0054142A">
        <w:rPr>
          <w:rFonts w:cs="Arial"/>
          <w:b/>
          <w:bCs/>
        </w:rPr>
        <w:t xml:space="preserve"> </w:t>
      </w:r>
      <w:r w:rsidR="0054142A" w:rsidRPr="0054142A">
        <w:rPr>
          <w:rFonts w:cs="Arial"/>
          <w:b/>
          <w:bCs/>
        </w:rPr>
        <w:t>initialize</w:t>
      </w:r>
      <w:r w:rsidR="00684D0F">
        <w:rPr>
          <w:rFonts w:cs="Arial"/>
          <w:b/>
          <w:bCs/>
        </w:rPr>
        <w:t>s</w:t>
      </w:r>
      <w:r w:rsidR="0054142A" w:rsidRPr="0054142A">
        <w:rPr>
          <w:rFonts w:cs="Arial"/>
          <w:b/>
          <w:bCs/>
        </w:rPr>
        <w:t xml:space="preserve"> PDCP state variables when RRC resume.</w:t>
      </w:r>
    </w:p>
    <w:p w14:paraId="2EA0D3DD" w14:textId="77777777" w:rsidR="00FA6691" w:rsidRDefault="00FA6691" w:rsidP="00F43C81"/>
    <w:p w14:paraId="2738EA6F" w14:textId="77777777" w:rsidR="00610923" w:rsidRPr="00125D09" w:rsidRDefault="00610923" w:rsidP="0031610F">
      <w:pPr>
        <w:pStyle w:val="1"/>
        <w:ind w:hanging="792"/>
      </w:pPr>
      <w:r w:rsidRPr="00125D09">
        <w:t>Conclusion</w:t>
      </w:r>
    </w:p>
    <w:p w14:paraId="15A5A00A" w14:textId="0A6F7881" w:rsidR="00647172" w:rsidRPr="00647172"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647172" w:rsidRPr="00383359">
        <w:rPr>
          <w:sz w:val="22"/>
        </w:rPr>
        <w:t xml:space="preserve">proposals are made: </w:t>
      </w:r>
    </w:p>
    <w:p w14:paraId="3D96C5B3" w14:textId="031F11BF" w:rsidR="00CC223D" w:rsidRDefault="00CC223D" w:rsidP="00CC223D">
      <w:pPr>
        <w:rPr>
          <w:rFonts w:cs="Arial"/>
          <w:b/>
          <w:bCs/>
        </w:rPr>
      </w:pPr>
      <w:r w:rsidRPr="00E90E69">
        <w:rPr>
          <w:rFonts w:cs="Arial" w:hint="eastAsia"/>
          <w:b/>
          <w:bCs/>
        </w:rPr>
        <w:t>P</w:t>
      </w:r>
      <w:r w:rsidRPr="00E90E69">
        <w:rPr>
          <w:rFonts w:cs="Arial"/>
          <w:b/>
          <w:bCs/>
        </w:rPr>
        <w:t xml:space="preserve">roposal 1: For </w:t>
      </w:r>
      <w:r>
        <w:rPr>
          <w:rFonts w:cs="Arial"/>
          <w:b/>
          <w:bCs/>
        </w:rPr>
        <w:t>AM MRB, the PDCP state variables are not initialized when PDCP re-establishment. (i.e. no spec change needed)</w:t>
      </w:r>
    </w:p>
    <w:p w14:paraId="6EA30A88" w14:textId="24070D52" w:rsidR="00CC223D" w:rsidRDefault="00CC223D" w:rsidP="00CC223D">
      <w:pPr>
        <w:rPr>
          <w:rFonts w:cs="Arial"/>
          <w:b/>
          <w:bCs/>
        </w:rPr>
      </w:pPr>
      <w:r w:rsidRPr="00E90E69">
        <w:rPr>
          <w:rFonts w:cs="Arial" w:hint="eastAsia"/>
          <w:b/>
          <w:bCs/>
        </w:rPr>
        <w:lastRenderedPageBreak/>
        <w:t>P</w:t>
      </w:r>
      <w:r w:rsidRPr="00E90E69">
        <w:rPr>
          <w:rFonts w:cs="Arial"/>
          <w:b/>
          <w:bCs/>
        </w:rPr>
        <w:t xml:space="preserve">roposal </w:t>
      </w:r>
      <w:r>
        <w:rPr>
          <w:rFonts w:cs="Arial"/>
          <w:b/>
          <w:bCs/>
        </w:rPr>
        <w:t>2</w:t>
      </w:r>
      <w:r w:rsidRPr="00E90E69">
        <w:rPr>
          <w:rFonts w:cs="Arial"/>
          <w:b/>
          <w:bCs/>
        </w:rPr>
        <w:t>:</w:t>
      </w:r>
      <w:r>
        <w:rPr>
          <w:rFonts w:cs="Arial"/>
          <w:b/>
          <w:bCs/>
        </w:rPr>
        <w:t xml:space="preserve"> RAN2 to discuss and choose one of the following candidate solutions for the PDCP suspend and resume scenario:</w:t>
      </w:r>
    </w:p>
    <w:p w14:paraId="7FD7FFB5" w14:textId="77777777" w:rsidR="00CC223D" w:rsidRPr="00EF15DD" w:rsidRDefault="00CC223D" w:rsidP="00CC223D">
      <w:pPr>
        <w:pStyle w:val="afa"/>
        <w:numPr>
          <w:ilvl w:val="0"/>
          <w:numId w:val="25"/>
        </w:numPr>
        <w:rPr>
          <w:rFonts w:cs="Arial"/>
          <w:b/>
          <w:bCs/>
        </w:rPr>
      </w:pPr>
      <w:r w:rsidRPr="00EF15DD">
        <w:rPr>
          <w:rFonts w:cs="Arial"/>
          <w:b/>
          <w:bCs/>
        </w:rPr>
        <w:t xml:space="preserve">Option 1a: </w:t>
      </w:r>
      <w:r w:rsidRPr="00EF15DD">
        <w:rPr>
          <w:rFonts w:cs="Arial" w:hint="eastAsia"/>
          <w:b/>
          <w:bCs/>
        </w:rPr>
        <w:t>S</w:t>
      </w:r>
      <w:r w:rsidRPr="00EF15DD">
        <w:rPr>
          <w:rFonts w:cs="Arial"/>
          <w:b/>
          <w:bCs/>
        </w:rPr>
        <w:t xml:space="preserve">et Need M to the IE initialRXDELIV-r17 and UE stores the IE when PDCP entity suspend, then initializes </w:t>
      </w:r>
      <w:r w:rsidRPr="00EF15DD">
        <w:rPr>
          <w:rFonts w:cs="Arial" w:hint="eastAsia"/>
          <w:b/>
          <w:bCs/>
        </w:rPr>
        <w:t>PDCP</w:t>
      </w:r>
      <w:r w:rsidRPr="00EF15DD">
        <w:rPr>
          <w:rFonts w:cs="Arial"/>
          <w:b/>
          <w:bCs/>
        </w:rPr>
        <w:t xml:space="preserve"> state variables according to the restored IE when RRC resume.</w:t>
      </w:r>
    </w:p>
    <w:p w14:paraId="6FF2A7FC" w14:textId="4068C312" w:rsidR="00CC223D" w:rsidRDefault="00CC223D" w:rsidP="00CC223D">
      <w:pPr>
        <w:pStyle w:val="afa"/>
        <w:numPr>
          <w:ilvl w:val="0"/>
          <w:numId w:val="25"/>
        </w:numPr>
        <w:rPr>
          <w:rFonts w:cs="Arial"/>
          <w:b/>
          <w:bCs/>
        </w:rPr>
      </w:pPr>
      <w:r w:rsidRPr="00EF15DD">
        <w:rPr>
          <w:rFonts w:cs="Arial"/>
          <w:b/>
          <w:bCs/>
        </w:rPr>
        <w:t xml:space="preserve">Option 1b: UE initializes </w:t>
      </w:r>
      <w:r w:rsidRPr="00EF15DD">
        <w:rPr>
          <w:rFonts w:cs="Arial" w:hint="eastAsia"/>
          <w:b/>
          <w:bCs/>
        </w:rPr>
        <w:t>PDCP</w:t>
      </w:r>
      <w:r w:rsidRPr="00EF15DD">
        <w:rPr>
          <w:rFonts w:cs="Arial"/>
          <w:b/>
          <w:bCs/>
        </w:rPr>
        <w:t xml:space="preserve"> state variables and stored the variables</w:t>
      </w:r>
      <w:r w:rsidRPr="00CC223D">
        <w:rPr>
          <w:rFonts w:cs="Arial"/>
          <w:b/>
          <w:bCs/>
        </w:rPr>
        <w:t xml:space="preserve"> </w:t>
      </w:r>
      <w:r w:rsidRPr="00EF15DD">
        <w:rPr>
          <w:rFonts w:cs="Arial"/>
          <w:b/>
          <w:bCs/>
        </w:rPr>
        <w:t xml:space="preserve">when PDCP entity suspend, </w:t>
      </w:r>
      <w:r w:rsidR="00684D0F" w:rsidRPr="00684D0F">
        <w:rPr>
          <w:rFonts w:cs="Arial"/>
          <w:b/>
          <w:bCs/>
        </w:rPr>
        <w:t xml:space="preserve"> </w:t>
      </w:r>
      <w:r w:rsidR="00684D0F" w:rsidRPr="00EF15DD">
        <w:rPr>
          <w:rFonts w:cs="Arial"/>
          <w:b/>
          <w:bCs/>
        </w:rPr>
        <w:t>then restore the</w:t>
      </w:r>
      <w:r w:rsidR="00684D0F">
        <w:rPr>
          <w:rFonts w:cs="Arial" w:hint="eastAsia"/>
          <w:b/>
          <w:bCs/>
        </w:rPr>
        <w:t>m</w:t>
      </w:r>
      <w:r w:rsidR="00684D0F" w:rsidRPr="00EF15DD">
        <w:rPr>
          <w:rFonts w:cs="Arial"/>
          <w:b/>
          <w:bCs/>
        </w:rPr>
        <w:t xml:space="preserve"> when RRC resume.</w:t>
      </w:r>
    </w:p>
    <w:p w14:paraId="5A0297B5" w14:textId="55A682BE" w:rsidR="002B0A19" w:rsidRPr="00CC223D" w:rsidRDefault="00CC223D" w:rsidP="00CC223D">
      <w:pPr>
        <w:pStyle w:val="afa"/>
        <w:numPr>
          <w:ilvl w:val="0"/>
          <w:numId w:val="25"/>
        </w:numPr>
        <w:rPr>
          <w:rFonts w:cs="Arial"/>
          <w:b/>
          <w:bCs/>
        </w:rPr>
      </w:pPr>
      <w:r w:rsidRPr="00CC223D">
        <w:rPr>
          <w:rFonts w:cs="Arial" w:hint="eastAsia"/>
          <w:b/>
          <w:bCs/>
        </w:rPr>
        <w:t>O</w:t>
      </w:r>
      <w:r w:rsidRPr="00CC223D">
        <w:rPr>
          <w:rFonts w:cs="Arial"/>
          <w:b/>
          <w:bCs/>
        </w:rPr>
        <w:t>ption 2: No initialization for RX_NEXT and RX_DELIV when PDCP suspend (or up to UE implementation to select the value). Allow configuration of initialRXDELIV-r17 and UE initialize PDCP state variables when RRC resume.</w:t>
      </w:r>
    </w:p>
    <w:p w14:paraId="783EDFBC" w14:textId="77777777" w:rsidR="002B0A19" w:rsidRPr="002B0A19" w:rsidRDefault="002B0A19" w:rsidP="002B0A19">
      <w:pPr>
        <w:ind w:left="1161" w:hangingChars="578" w:hanging="1161"/>
        <w:rPr>
          <w:rFonts w:eastAsiaTheme="minorEastAsia" w:cs="Arial"/>
          <w:b/>
        </w:rPr>
      </w:pPr>
    </w:p>
    <w:p w14:paraId="6B5B415F" w14:textId="3C153777" w:rsidR="00610923" w:rsidRPr="00125D09" w:rsidRDefault="00610923" w:rsidP="00AE14F3">
      <w:pPr>
        <w:pStyle w:val="1"/>
        <w:ind w:hanging="792"/>
      </w:pPr>
      <w:r w:rsidRPr="00125D09">
        <w:t>References</w:t>
      </w:r>
    </w:p>
    <w:p w14:paraId="10DFA14C" w14:textId="024CAE99" w:rsidR="000C6B08" w:rsidRDefault="000C6B08" w:rsidP="001A0639">
      <w:pPr>
        <w:pStyle w:val="Reference"/>
        <w:rPr>
          <w:rFonts w:cs="Arial"/>
        </w:rPr>
      </w:pPr>
      <w:r w:rsidRPr="000C6B08">
        <w:rPr>
          <w:rFonts w:cs="Arial"/>
        </w:rPr>
        <w:t>R2_119-e MBS session notes (Dawid) 2022-08-28 EOM_rev1</w:t>
      </w:r>
    </w:p>
    <w:p w14:paraId="52D2C9CB" w14:textId="659047D8" w:rsidR="000C6B08" w:rsidRPr="005933B4" w:rsidRDefault="00CC223D" w:rsidP="001A0639">
      <w:pPr>
        <w:pStyle w:val="Reference"/>
        <w:rPr>
          <w:rFonts w:cs="Arial"/>
        </w:rPr>
      </w:pPr>
      <w:r w:rsidRPr="00CC223D">
        <w:rPr>
          <w:rFonts w:cs="Arial"/>
        </w:rPr>
        <w:t>R2-2208883 [AT119-e][603][MBS-R17] UP corrections (Lenovo)</w:t>
      </w:r>
    </w:p>
    <w:sectPr w:rsidR="000C6B08" w:rsidRPr="005933B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AB62DF" w:rsidRDefault="00AB62DF">
      <w:r>
        <w:separator/>
      </w:r>
    </w:p>
  </w:endnote>
  <w:endnote w:type="continuationSeparator" w:id="0">
    <w:p w14:paraId="0E834730" w14:textId="77777777" w:rsidR="00AB62DF" w:rsidRDefault="00AB62DF">
      <w:r>
        <w:continuationSeparator/>
      </w:r>
    </w:p>
  </w:endnote>
  <w:endnote w:type="continuationNotice" w:id="1">
    <w:p w14:paraId="3120DA44" w14:textId="77777777" w:rsidR="00AB62DF" w:rsidRDefault="00AB6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AB62DF" w:rsidRDefault="00AB62DF"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AB62DF" w:rsidRDefault="00AB62DF">
      <w:r>
        <w:separator/>
      </w:r>
    </w:p>
  </w:footnote>
  <w:footnote w:type="continuationSeparator" w:id="0">
    <w:p w14:paraId="2A5F67E9" w14:textId="77777777" w:rsidR="00AB62DF" w:rsidRDefault="00AB62DF">
      <w:r>
        <w:continuationSeparator/>
      </w:r>
    </w:p>
  </w:footnote>
  <w:footnote w:type="continuationNotice" w:id="1">
    <w:p w14:paraId="1C59DE31" w14:textId="77777777" w:rsidR="00AB62DF" w:rsidRDefault="00AB62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EB249D"/>
    <w:multiLevelType w:val="hybridMultilevel"/>
    <w:tmpl w:val="A1E20B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252A6"/>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 w15:restartNumberingAfterBreak="0">
    <w:nsid w:val="143C720C"/>
    <w:multiLevelType w:val="multilevel"/>
    <w:tmpl w:val="143C720C"/>
    <w:lvl w:ilvl="0">
      <w:start w:val="5"/>
      <w:numFmt w:val="bullet"/>
      <w:lvlText w:val="-"/>
      <w:lvlJc w:val="left"/>
      <w:pPr>
        <w:ind w:left="644" w:hanging="360"/>
      </w:pPr>
      <w:rPr>
        <w:rFonts w:ascii="Arial" w:eastAsiaTheme="minorEastAsia" w:hAnsi="Arial" w:cs="Arial" w:hint="default"/>
      </w:rPr>
    </w:lvl>
    <w:lvl w:ilvl="1">
      <w:start w:val="1"/>
      <w:numFmt w:val="bullet"/>
      <w:lvlText w:val=""/>
      <w:lvlJc w:val="left"/>
      <w:pPr>
        <w:ind w:left="1124" w:hanging="420"/>
      </w:pPr>
      <w:rPr>
        <w:rFonts w:ascii="Wingdings" w:hAnsi="Wingdings" w:hint="default"/>
      </w:rPr>
    </w:lvl>
    <w:lvl w:ilvl="2">
      <w:start w:val="2"/>
      <w:numFmt w:val="bullet"/>
      <w:lvlText w:val="-"/>
      <w:lvlJc w:val="left"/>
      <w:pPr>
        <w:ind w:left="1544" w:hanging="420"/>
      </w:pPr>
      <w:rPr>
        <w:rFonts w:ascii="Times New Roman" w:eastAsiaTheme="minorEastAsia"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227E6C23"/>
    <w:multiLevelType w:val="hybridMultilevel"/>
    <w:tmpl w:val="8ECA49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133BC2"/>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9194F18"/>
    <w:multiLevelType w:val="hybridMultilevel"/>
    <w:tmpl w:val="368E653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5FB410E"/>
    <w:multiLevelType w:val="hybridMultilevel"/>
    <w:tmpl w:val="0FBE3D4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4F3CBB"/>
    <w:multiLevelType w:val="hybridMultilevel"/>
    <w:tmpl w:val="3D44C9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A549BD"/>
    <w:multiLevelType w:val="hybridMultilevel"/>
    <w:tmpl w:val="56E297F2"/>
    <w:lvl w:ilvl="0" w:tplc="6FD0FFA8">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C2E3C"/>
    <w:multiLevelType w:val="hybridMultilevel"/>
    <w:tmpl w:val="E12CD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3" w15:restartNumberingAfterBreak="0">
    <w:nsid w:val="78911DCB"/>
    <w:multiLevelType w:val="hybridMultilevel"/>
    <w:tmpl w:val="333CD862"/>
    <w:lvl w:ilvl="0" w:tplc="D2BE7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1"/>
  </w:num>
  <w:num w:numId="5">
    <w:abstractNumId w:val="7"/>
  </w:num>
  <w:num w:numId="6">
    <w:abstractNumId w:val="12"/>
  </w:num>
  <w:num w:numId="7">
    <w:abstractNumId w:val="18"/>
  </w:num>
  <w:num w:numId="8">
    <w:abstractNumId w:val="8"/>
  </w:num>
  <w:num w:numId="9">
    <w:abstractNumId w:val="14"/>
  </w:num>
  <w:num w:numId="10">
    <w:abstractNumId w:val="24"/>
  </w:num>
  <w:num w:numId="11">
    <w:abstractNumId w:val="16"/>
  </w:num>
  <w:num w:numId="12">
    <w:abstractNumId w:val="22"/>
  </w:num>
  <w:num w:numId="13">
    <w:abstractNumId w:val="15"/>
  </w:num>
  <w:num w:numId="14">
    <w:abstractNumId w:val="10"/>
  </w:num>
  <w:num w:numId="15">
    <w:abstractNumId w:val="19"/>
  </w:num>
  <w:num w:numId="16">
    <w:abstractNumId w:val="21"/>
  </w:num>
  <w:num w:numId="17">
    <w:abstractNumId w:val="4"/>
  </w:num>
  <w:num w:numId="18">
    <w:abstractNumId w:val="2"/>
  </w:num>
  <w:num w:numId="19">
    <w:abstractNumId w:val="1"/>
  </w:num>
  <w:num w:numId="20">
    <w:abstractNumId w:val="23"/>
  </w:num>
  <w:num w:numId="21">
    <w:abstractNumId w:val="5"/>
  </w:num>
  <w:num w:numId="22">
    <w:abstractNumId w:val="17"/>
  </w:num>
  <w:num w:numId="23">
    <w:abstractNumId w:val="6"/>
  </w:num>
  <w:num w:numId="24">
    <w:abstractNumId w:val="3"/>
  </w:num>
  <w:num w:numId="2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44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3F7"/>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6E8A"/>
    <w:rsid w:val="00097163"/>
    <w:rsid w:val="000971DE"/>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22"/>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19"/>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655"/>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A43"/>
    <w:rsid w:val="00391D38"/>
    <w:rsid w:val="00391E17"/>
    <w:rsid w:val="003929CC"/>
    <w:rsid w:val="003932A1"/>
    <w:rsid w:val="0039338C"/>
    <w:rsid w:val="00393907"/>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8063B"/>
    <w:rsid w:val="0048135B"/>
    <w:rsid w:val="004818C1"/>
    <w:rsid w:val="00481DA6"/>
    <w:rsid w:val="0048211E"/>
    <w:rsid w:val="00482E34"/>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1978"/>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8B6"/>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42A"/>
    <w:rsid w:val="00541AF9"/>
    <w:rsid w:val="0054217B"/>
    <w:rsid w:val="00542995"/>
    <w:rsid w:val="00542F77"/>
    <w:rsid w:val="00543BB2"/>
    <w:rsid w:val="005446A1"/>
    <w:rsid w:val="005447D4"/>
    <w:rsid w:val="00544D18"/>
    <w:rsid w:val="005451DB"/>
    <w:rsid w:val="00545D0C"/>
    <w:rsid w:val="00545FEE"/>
    <w:rsid w:val="00546669"/>
    <w:rsid w:val="00546970"/>
    <w:rsid w:val="0054699B"/>
    <w:rsid w:val="00546F13"/>
    <w:rsid w:val="00547044"/>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1F6"/>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A7A4D"/>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6345"/>
    <w:rsid w:val="005B6F83"/>
    <w:rsid w:val="005B6FB3"/>
    <w:rsid w:val="005B75CA"/>
    <w:rsid w:val="005B7C7D"/>
    <w:rsid w:val="005C0024"/>
    <w:rsid w:val="005C09EA"/>
    <w:rsid w:val="005C0F49"/>
    <w:rsid w:val="005C137B"/>
    <w:rsid w:val="005C14F0"/>
    <w:rsid w:val="005C163C"/>
    <w:rsid w:val="005C19CA"/>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CA8"/>
    <w:rsid w:val="005E5F4F"/>
    <w:rsid w:val="005E609C"/>
    <w:rsid w:val="005E60CE"/>
    <w:rsid w:val="005E6AB7"/>
    <w:rsid w:val="005E6E55"/>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0F"/>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651"/>
    <w:rsid w:val="007B5BDA"/>
    <w:rsid w:val="007B6A1D"/>
    <w:rsid w:val="007B6F74"/>
    <w:rsid w:val="007B7452"/>
    <w:rsid w:val="007B7B4E"/>
    <w:rsid w:val="007C010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179"/>
    <w:rsid w:val="0092767E"/>
    <w:rsid w:val="009303D3"/>
    <w:rsid w:val="0093068D"/>
    <w:rsid w:val="009314D8"/>
    <w:rsid w:val="00931BD9"/>
    <w:rsid w:val="00932084"/>
    <w:rsid w:val="0093282E"/>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5F0E"/>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5CBD"/>
    <w:rsid w:val="00C26216"/>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B23"/>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414"/>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C0D"/>
    <w:rsid w:val="00CC0E36"/>
    <w:rsid w:val="00CC1068"/>
    <w:rsid w:val="00CC111F"/>
    <w:rsid w:val="00CC2011"/>
    <w:rsid w:val="00CC223D"/>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24B"/>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288F"/>
    <w:rsid w:val="00D4318F"/>
    <w:rsid w:val="00D438BF"/>
    <w:rsid w:val="00D440DC"/>
    <w:rsid w:val="00D440F8"/>
    <w:rsid w:val="00D443BE"/>
    <w:rsid w:val="00D44B7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8B7"/>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E6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5DD"/>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69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qFormat/>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ProposalChar">
    <w:name w:val="Proposal Char"/>
    <w:link w:val="Proposal"/>
    <w:qFormat/>
    <w:rsid w:val="005A21F6"/>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5FC3BF04-EC5C-4B77-A770-2D16BE3A519E}">
  <ds:schemaRefs>
    <ds:schemaRef ds:uri="5a888943-97ca-4c93-b605-714bb5e9e285"/>
    <ds:schemaRef ds:uri="http://schemas.microsoft.com/office/infopath/2007/PartnerControls"/>
    <ds:schemaRef ds:uri="http://schemas.openxmlformats.org/package/2006/metadata/core-properties"/>
    <ds:schemaRef ds:uri="http://purl.org/dc/elements/1.1/"/>
    <ds:schemaRef ds:uri="e32f50e1-6846-4d7d-ad60-ccd6877e6c5e"/>
    <ds:schemaRef ds:uri="http://purl.org/dc/dcmitype/"/>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8971</TotalTime>
  <Pages>3</Pages>
  <Words>1126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120</cp:revision>
  <cp:lastPrinted>2016-11-04T09:26:00Z</cp:lastPrinted>
  <dcterms:created xsi:type="dcterms:W3CDTF">2021-12-15T03:30:00Z</dcterms:created>
  <dcterms:modified xsi:type="dcterms:W3CDTF">2022-09-30T01:32:00Z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